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98" w:rsidRDefault="00985D98" w:rsidP="00475AF2">
      <w:pPr>
        <w:spacing w:before="300" w:after="150" w:line="240" w:lineRule="auto"/>
        <w:outlineLvl w:val="1"/>
        <w:rPr>
          <w:noProof/>
          <w:lang w:eastAsia="pl-PL"/>
        </w:rPr>
      </w:pPr>
      <w:bookmarkStart w:id="0" w:name="okres_kandydacki"/>
      <w:bookmarkStart w:id="1" w:name="_GoBack"/>
      <w:r>
        <w:rPr>
          <w:noProof/>
          <w:lang w:eastAsia="pl-PL"/>
        </w:rPr>
        <w:drawing>
          <wp:inline distT="0" distB="0" distL="0" distR="0" wp14:anchorId="3F8D5335" wp14:editId="2E84F0D8">
            <wp:extent cx="706056" cy="752355"/>
            <wp:effectExtent l="0" t="0" r="0" b="0"/>
            <wp:docPr id="4" name="Obraz 4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49" cy="75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337AB7"/>
          <w:sz w:val="36"/>
          <w:szCs w:val="36"/>
          <w:shd w:val="clear" w:color="auto" w:fill="FFFFFF"/>
          <w:lang w:eastAsia="pl-PL"/>
        </w:rPr>
        <w:t xml:space="preserve">                                               </w:t>
      </w:r>
      <w:r>
        <w:rPr>
          <w:rFonts w:ascii="Segoe UI" w:eastAsia="Times New Roman" w:hAnsi="Segoe UI" w:cs="Segoe UI"/>
          <w:noProof/>
          <w:color w:val="337AB7"/>
          <w:sz w:val="36"/>
          <w:szCs w:val="36"/>
          <w:shd w:val="clear" w:color="auto" w:fill="FFFFFF"/>
          <w:lang w:eastAsia="pl-PL"/>
        </w:rPr>
        <w:drawing>
          <wp:inline distT="0" distB="0" distL="0" distR="0" wp14:anchorId="2746B7CF" wp14:editId="5F0634CC">
            <wp:extent cx="802120" cy="798654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22" cy="812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</w:t>
      </w:r>
      <w:r>
        <w:rPr>
          <w:noProof/>
          <w:lang w:eastAsia="pl-PL"/>
        </w:rPr>
        <w:drawing>
          <wp:inline distT="0" distB="0" distL="0" distR="0" wp14:anchorId="488B74D4" wp14:editId="290DB944">
            <wp:extent cx="902825" cy="856525"/>
            <wp:effectExtent l="0" t="0" r="0" b="1270"/>
            <wp:docPr id="2" name="Obraz 2" descr="Szkoła Promująca Zdrow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zkoła Promująca Zdrow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024" cy="85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985D98" w:rsidRPr="00985D98" w:rsidRDefault="00985D98" w:rsidP="00475AF2">
      <w:pPr>
        <w:spacing w:before="300" w:after="150" w:line="240" w:lineRule="auto"/>
        <w:outlineLvl w:val="1"/>
        <w:rPr>
          <w:noProof/>
          <w:lang w:eastAsia="pl-PL"/>
        </w:rPr>
      </w:pPr>
      <w:r>
        <w:rPr>
          <w:rFonts w:ascii="Segoe UI" w:eastAsia="Times New Roman" w:hAnsi="Segoe UI" w:cs="Segoe UI"/>
          <w:noProof/>
          <w:color w:val="337AB7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3ED40" wp14:editId="44E18B96">
                <wp:simplePos x="0" y="0"/>
                <wp:positionH relativeFrom="column">
                  <wp:posOffset>5787</wp:posOffset>
                </wp:positionH>
                <wp:positionV relativeFrom="paragraph">
                  <wp:posOffset>235810</wp:posOffset>
                </wp:positionV>
                <wp:extent cx="6632294" cy="23149"/>
                <wp:effectExtent l="0" t="0" r="16510" b="3429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2294" cy="23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8.55pt" to="522.7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" strokecolor="#4579b8 [3044]"/>
            </w:pict>
          </mc:Fallback>
        </mc:AlternateContent>
      </w:r>
    </w:p>
    <w:p w:rsidR="00475AF2" w:rsidRPr="00475AF2" w:rsidRDefault="00475AF2" w:rsidP="00475AF2">
      <w:pPr>
        <w:spacing w:before="300" w:after="150" w:line="240" w:lineRule="auto"/>
        <w:outlineLvl w:val="1"/>
        <w:rPr>
          <w:rFonts w:ascii="Segoe UI" w:eastAsia="Times New Roman" w:hAnsi="Segoe UI" w:cs="Segoe UI"/>
          <w:color w:val="337AB7"/>
          <w:sz w:val="36"/>
          <w:szCs w:val="36"/>
          <w:shd w:val="clear" w:color="auto" w:fill="FFFFFF"/>
          <w:lang w:eastAsia="pl-PL"/>
        </w:rPr>
      </w:pPr>
      <w:r w:rsidRPr="00475AF2">
        <w:rPr>
          <w:rFonts w:ascii="Segoe UI" w:eastAsia="Times New Roman" w:hAnsi="Segoe UI" w:cs="Segoe UI"/>
          <w:color w:val="337AB7"/>
          <w:sz w:val="36"/>
          <w:szCs w:val="36"/>
          <w:shd w:val="clear" w:color="auto" w:fill="FFFFFF"/>
          <w:lang w:eastAsia="pl-PL"/>
        </w:rPr>
        <w:t xml:space="preserve">Okres </w:t>
      </w:r>
      <w:r w:rsidR="009271A4" w:rsidRPr="00846865">
        <w:rPr>
          <w:rFonts w:ascii="Segoe UI" w:eastAsia="Times New Roman" w:hAnsi="Segoe UI" w:cs="Segoe UI"/>
          <w:color w:val="0070C0"/>
          <w:sz w:val="36"/>
          <w:szCs w:val="36"/>
          <w:shd w:val="clear" w:color="auto" w:fill="FFFFFF"/>
          <w:lang w:eastAsia="pl-PL"/>
        </w:rPr>
        <w:t>uczestnictwa</w:t>
      </w:r>
      <w:r w:rsidR="009271A4">
        <w:rPr>
          <w:rFonts w:ascii="Segoe UI" w:eastAsia="Times New Roman" w:hAnsi="Segoe UI" w:cs="Segoe UI"/>
          <w:color w:val="337AB7"/>
          <w:sz w:val="36"/>
          <w:szCs w:val="36"/>
          <w:shd w:val="clear" w:color="auto" w:fill="FFFFFF"/>
          <w:lang w:eastAsia="pl-PL"/>
        </w:rPr>
        <w:t xml:space="preserve"> w sieci</w:t>
      </w:r>
      <w:r w:rsidR="00E14F77">
        <w:rPr>
          <w:rFonts w:ascii="Segoe UI" w:eastAsia="Times New Roman" w:hAnsi="Segoe UI" w:cs="Segoe UI"/>
          <w:color w:val="337AB7"/>
          <w:sz w:val="36"/>
          <w:szCs w:val="36"/>
          <w:shd w:val="clear" w:color="auto" w:fill="FFFFFF"/>
          <w:lang w:eastAsia="pl-PL"/>
        </w:rPr>
        <w:t xml:space="preserve">                                         </w:t>
      </w:r>
      <w:r w:rsidR="00985D98">
        <w:rPr>
          <w:rFonts w:ascii="Segoe UI" w:eastAsia="Times New Roman" w:hAnsi="Segoe UI" w:cs="Segoe UI"/>
          <w:color w:val="337AB7"/>
          <w:sz w:val="36"/>
          <w:szCs w:val="36"/>
          <w:shd w:val="clear" w:color="auto" w:fill="FFFFFF"/>
          <w:lang w:eastAsia="pl-PL"/>
        </w:rPr>
        <w:t xml:space="preserve">  </w:t>
      </w:r>
    </w:p>
    <w:bookmarkEnd w:id="0"/>
    <w:p w:rsidR="00475AF2" w:rsidRPr="00475AF2" w:rsidRDefault="00475AF2" w:rsidP="00475AF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475AF2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Za datę rozpoczęcia okresu </w:t>
      </w:r>
      <w:r w:rsidR="009271A4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uczestnictwa</w:t>
      </w:r>
      <w:r w:rsidRPr="00475AF2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r w:rsidR="006D7607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w sieci </w:t>
      </w:r>
      <w:r w:rsidRPr="00475AF2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przyjmujemy datę zatwierdzenia szkolnego/przedszkolnego programu promocji zdrowia przez radę pedagogiczną.</w:t>
      </w:r>
    </w:p>
    <w:p w:rsidR="00475AF2" w:rsidRPr="00475AF2" w:rsidRDefault="00475AF2" w:rsidP="00475AF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475AF2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W tym okresie:</w:t>
      </w:r>
    </w:p>
    <w:p w:rsidR="00475AF2" w:rsidRPr="00475AF2" w:rsidRDefault="00475AF2" w:rsidP="00475A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475AF2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Szkoła/przedszkole/placówka składa koordynatorowi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rejonowemu</w:t>
      </w:r>
      <w:r w:rsidRPr="00475AF2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:</w:t>
      </w:r>
    </w:p>
    <w:p w:rsidR="00475AF2" w:rsidRPr="00475AF2" w:rsidRDefault="00475AF2" w:rsidP="00475A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475AF2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Szkolny/przedszkolny program promocji zdrowia,</w:t>
      </w:r>
    </w:p>
    <w:p w:rsidR="00475AF2" w:rsidRPr="00475AF2" w:rsidRDefault="00475AF2" w:rsidP="00475A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475AF2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roczny harmonogram (szczegółowy plan pracy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)</w:t>
      </w:r>
      <w:r w:rsidRPr="00475AF2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,</w:t>
      </w:r>
    </w:p>
    <w:p w:rsidR="00475AF2" w:rsidRPr="00475AF2" w:rsidRDefault="00475AF2" w:rsidP="00CC295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475AF2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pisemną deklarację o gotowości przystąpienia społeczności szkolnej/przedszkolnej </w:t>
      </w:r>
      <w:r w:rsidR="00CC295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(co najmniej 60 %) </w:t>
      </w:r>
      <w:r w:rsidRPr="00475AF2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do 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Dolnośląskiej</w:t>
      </w:r>
      <w:r w:rsidRPr="00475AF2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Sieć Szkół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i Przedszkoli </w:t>
      </w:r>
      <w:r w:rsidRPr="00475AF2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Promujących Zdrowie, podpisaną przez:</w:t>
      </w:r>
    </w:p>
    <w:p w:rsidR="00475AF2" w:rsidRPr="00475AF2" w:rsidRDefault="00475AF2" w:rsidP="00475AF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475AF2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dyrektora szkoły/przedszkola/placówki,</w:t>
      </w:r>
    </w:p>
    <w:p w:rsidR="00475AF2" w:rsidRDefault="00475AF2" w:rsidP="00475AF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przewodniczącego rady rodziców</w:t>
      </w:r>
      <w:r w:rsidR="00CC295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,</w:t>
      </w:r>
    </w:p>
    <w:p w:rsidR="00475AF2" w:rsidRDefault="00475AF2" w:rsidP="00475AF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475AF2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W sprawie oceny formalnej i merytorycznej przesłanych dokumentów prosimy o kontakt telefoniczny lub e-mailowy po około dwóch tygodniach od ich przesłania.</w:t>
      </w:r>
    </w:p>
    <w:p w:rsidR="00CC295D" w:rsidRPr="00E14F77" w:rsidRDefault="00CC295D" w:rsidP="00CC295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pl-PL"/>
        </w:rPr>
      </w:pPr>
      <w:r w:rsidRPr="00E14F77">
        <w:rPr>
          <w:rFonts w:ascii="Segoe UI" w:eastAsia="Times New Roman" w:hAnsi="Segoe UI" w:cs="Segoe UI"/>
          <w:b/>
          <w:color w:val="000000"/>
          <w:sz w:val="24"/>
          <w:szCs w:val="24"/>
          <w:lang w:eastAsia="pl-PL"/>
        </w:rPr>
        <w:t xml:space="preserve">Wszystkie dokumenty należy przesyłać w formie elektronicznej – jako załącznik do e-maila – pod adres </w:t>
      </w:r>
      <w:r w:rsidR="00E14F77" w:rsidRPr="00E14F77">
        <w:rPr>
          <w:rFonts w:ascii="Segoe UI" w:eastAsia="Times New Roman" w:hAnsi="Segoe UI" w:cs="Segoe UI"/>
          <w:b/>
          <w:color w:val="000000"/>
          <w:sz w:val="24"/>
          <w:szCs w:val="24"/>
          <w:lang w:eastAsia="pl-PL"/>
        </w:rPr>
        <w:t>koordynatora rejonowego</w:t>
      </w:r>
      <w:r w:rsidRPr="00E14F77">
        <w:rPr>
          <w:rFonts w:ascii="Segoe UI" w:eastAsia="Times New Roman" w:hAnsi="Segoe UI" w:cs="Segoe UI"/>
          <w:b/>
          <w:color w:val="000000"/>
          <w:sz w:val="24"/>
          <w:szCs w:val="24"/>
          <w:lang w:eastAsia="pl-PL"/>
        </w:rPr>
        <w:t xml:space="preserve">  – zapisane w formacie Word, pdf lub jpg.</w:t>
      </w:r>
    </w:p>
    <w:p w:rsidR="00CC295D" w:rsidRPr="00475AF2" w:rsidRDefault="00CC295D" w:rsidP="00CC295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CC295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Oryginały dokumentów pozostają w szkole/przedszkolu/placówce i są dostępne do wglądu.</w:t>
      </w:r>
    </w:p>
    <w:p w:rsidR="00CC295D" w:rsidRPr="00CC295D" w:rsidRDefault="00CC295D" w:rsidP="00CC29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CC295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Szkoła/przedszkole/placówka realizuje zatwierdzony szkolny/przedszkolny program promocji zdrowia przez co najmniej jeden rok szkolny lub dwa kolejne semestry.</w:t>
      </w:r>
    </w:p>
    <w:p w:rsidR="00CC295D" w:rsidRDefault="00CC295D" w:rsidP="00CC29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CC295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Szkoła/przedszkole/placówka stale monitoruje samopoczucie przedstawicieli różnych grup społeczności szkolnej/przedszkolnej (badanie stopnia ich zadowolenia ze szkoły/przedszkola/placówki).</w:t>
      </w:r>
    </w:p>
    <w:p w:rsidR="00241E34" w:rsidRPr="00241E34" w:rsidRDefault="00241E34" w:rsidP="00241E34">
      <w:pPr>
        <w:pStyle w:val="Akapitzlist"/>
        <w:numPr>
          <w:ilvl w:val="0"/>
          <w:numId w:val="2"/>
        </w:numP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Prowadzi podstronę internetową</w:t>
      </w:r>
      <w:r w:rsidRPr="00241E34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pn. Szkoła promująca zdrowie/Przedszkole promujące zdrowi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e i na bieżąco aktualizuje ją</w:t>
      </w:r>
      <w:r w:rsidRPr="00241E34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o informacje dotyczące działań prowadzonych w zakresie promocji zdrowia.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Aktualizację zamieszczanych opisów najważniejszych działań dokonuje</w:t>
      </w:r>
      <w:r w:rsidRPr="00241E34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przynajmniej raz na semestr.</w:t>
      </w:r>
    </w:p>
    <w:p w:rsidR="00CC295D" w:rsidRPr="00CC295D" w:rsidRDefault="00CC295D" w:rsidP="00CC29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CC295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lastRenderedPageBreak/>
        <w:t xml:space="preserve">Szkolny/przedszkolny koordynator wraz ze szkolnym/przedszkolnym zespołem uczestniczy w szkoleniach dla koordynatorów organizowanych przez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dolnośląski Ośrodek Doskonalenia Nauczycieli we Wrocławiu.</w:t>
      </w:r>
    </w:p>
    <w:p w:rsidR="007F2E86" w:rsidRDefault="007F2E86" w:rsidP="007F2E86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W okresie tych 3 lat szkoła/przedszkole/placówka kontynuuje realizację szkolnego/przedszkolnego programu promocji zdrowia a po zakończeniu każdego roku realizacji </w:t>
      </w:r>
      <w:r w:rsidR="001931E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sporządza</w:t>
      </w:r>
      <w:r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raport z realizacji programu.</w:t>
      </w:r>
      <w:r w:rsidR="001931E1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 xml:space="preserve"> </w:t>
      </w:r>
    </w:p>
    <w:p w:rsidR="001931E1" w:rsidRPr="001931E1" w:rsidRDefault="001931E1" w:rsidP="007F2E86">
      <w:pPr>
        <w:shd w:val="clear" w:color="auto" w:fill="FFFFFF"/>
        <w:spacing w:after="15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  <w:lang w:eastAsia="pl-PL"/>
        </w:rPr>
        <w:t>Sprawozdania te należy przesłać w wersji papierowej podpisane przez dyrektora szkoły/przedszkola/placówki z pieczęcią szkoły/przedszkola/placówki do koordynatora rejonowego do</w:t>
      </w:r>
      <w:r w:rsidR="007F7839">
        <w:rPr>
          <w:rFonts w:ascii="Segoe UI" w:eastAsia="Times New Roman" w:hAnsi="Segoe UI" w:cs="Segoe UI"/>
          <w:b/>
          <w:color w:val="000000"/>
          <w:sz w:val="24"/>
          <w:szCs w:val="24"/>
          <w:lang w:eastAsia="pl-PL"/>
        </w:rPr>
        <w:t xml:space="preserve"> 30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pl-PL"/>
        </w:rPr>
        <w:t xml:space="preserve"> czerwca</w:t>
      </w:r>
      <w:r w:rsidR="007F7839">
        <w:rPr>
          <w:rFonts w:ascii="Segoe UI" w:eastAsia="Times New Roman" w:hAnsi="Segoe UI" w:cs="Segoe UI"/>
          <w:b/>
          <w:color w:val="000000"/>
          <w:sz w:val="24"/>
          <w:szCs w:val="24"/>
          <w:lang w:eastAsia="pl-PL"/>
        </w:rPr>
        <w:t xml:space="preserve"> </w:t>
      </w:r>
      <w:r w:rsidR="007F7839" w:rsidRPr="007F7839">
        <w:rPr>
          <w:rFonts w:ascii="Segoe UI" w:eastAsia="Times New Roman" w:hAnsi="Segoe UI" w:cs="Segoe UI"/>
          <w:b/>
          <w:color w:val="000000"/>
          <w:sz w:val="24"/>
          <w:szCs w:val="24"/>
          <w:lang w:eastAsia="pl-PL"/>
        </w:rPr>
        <w:t>br. szkolnego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pl-PL"/>
        </w:rPr>
        <w:t>.</w:t>
      </w:r>
    </w:p>
    <w:p w:rsidR="00B77BB6" w:rsidRDefault="00B77BB6"/>
    <w:sectPr w:rsidR="00B77BB6" w:rsidSect="00985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31D8A"/>
    <w:multiLevelType w:val="multilevel"/>
    <w:tmpl w:val="C0783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73AD2"/>
    <w:multiLevelType w:val="multilevel"/>
    <w:tmpl w:val="B9488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2"/>
    <w:rsid w:val="001931E1"/>
    <w:rsid w:val="00241E34"/>
    <w:rsid w:val="00475AF2"/>
    <w:rsid w:val="006D7607"/>
    <w:rsid w:val="007F2E86"/>
    <w:rsid w:val="007F7839"/>
    <w:rsid w:val="00846865"/>
    <w:rsid w:val="009271A4"/>
    <w:rsid w:val="00985D98"/>
    <w:rsid w:val="00AE77AE"/>
    <w:rsid w:val="00B77BB6"/>
    <w:rsid w:val="00CC295D"/>
    <w:rsid w:val="00E1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75A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75A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C295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1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1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75A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75A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C295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1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1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7</cp:revision>
  <cp:lastPrinted>2018-05-17T10:14:00Z</cp:lastPrinted>
  <dcterms:created xsi:type="dcterms:W3CDTF">2018-05-17T09:30:00Z</dcterms:created>
  <dcterms:modified xsi:type="dcterms:W3CDTF">2018-05-20T21:07:00Z</dcterms:modified>
</cp:coreProperties>
</file>